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82" w:rsidRPr="00680B56" w:rsidRDefault="00C74EEE" w:rsidP="00324AF4">
      <w:pPr>
        <w:pStyle w:val="Sinespaciado"/>
        <w:jc w:val="center"/>
        <w:rPr>
          <w:b/>
          <w:sz w:val="28"/>
          <w:szCs w:val="28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-302895</wp:posOffset>
            </wp:positionV>
            <wp:extent cx="1772285" cy="523875"/>
            <wp:effectExtent l="0" t="0" r="0" b="9525"/>
            <wp:wrapSquare wrapText="bothSides"/>
            <wp:docPr id="1" name="Imagen 1" descr="http://bajio.delasalle.edu.mx/comunidad/images/logotipos/LogotipoInst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jio.delasalle.edu.mx/comunidad/images/logotipos/LogotipoInst_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AF4" w:rsidRPr="00680B56">
        <w:rPr>
          <w:b/>
          <w:sz w:val="28"/>
          <w:szCs w:val="28"/>
          <w:lang w:val="en-US"/>
        </w:rPr>
        <w:t>Satisfactory Academic Progress Appeal Form</w:t>
      </w:r>
    </w:p>
    <w:p w:rsidR="00324AF4" w:rsidRPr="00CF1229" w:rsidRDefault="00324AF4" w:rsidP="00324AF4">
      <w:pPr>
        <w:pStyle w:val="Sinespaciado"/>
        <w:rPr>
          <w:lang w:val="en-US"/>
        </w:rPr>
      </w:pPr>
    </w:p>
    <w:p w:rsidR="00997C76" w:rsidRDefault="00997C76" w:rsidP="00997C7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AD3C73" w:rsidRPr="00997C76" w:rsidRDefault="00997C76" w:rsidP="00997C7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CF1229">
        <w:rPr>
          <w:rFonts w:ascii="Arial" w:hAnsi="Arial" w:cs="Arial"/>
          <w:b/>
          <w:sz w:val="20"/>
          <w:szCs w:val="20"/>
          <w:lang w:val="en-US"/>
        </w:rPr>
        <w:t>Student Name</w:t>
      </w:r>
      <w:r>
        <w:rPr>
          <w:rFonts w:ascii="Arial" w:hAnsi="Arial" w:cs="Arial"/>
          <w:sz w:val="20"/>
          <w:szCs w:val="20"/>
          <w:lang w:val="en-US"/>
        </w:rPr>
        <w:t xml:space="preserve">: _________________________________    </w:t>
      </w:r>
      <w:r w:rsidR="00AD3C73" w:rsidRPr="00CF1229">
        <w:rPr>
          <w:rFonts w:ascii="Arial" w:hAnsi="Arial" w:cs="Arial"/>
          <w:b/>
          <w:sz w:val="20"/>
          <w:szCs w:val="20"/>
          <w:lang w:val="en-US"/>
        </w:rPr>
        <w:t>Academic Year</w:t>
      </w:r>
      <w:r w:rsidR="00AD3C73" w:rsidRPr="00997C76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_</w:t>
      </w:r>
      <w:r w:rsidR="00AD3C73" w:rsidRPr="00997C76">
        <w:rPr>
          <w:rFonts w:ascii="Arial" w:hAnsi="Arial" w:cs="Arial"/>
          <w:sz w:val="20"/>
          <w:szCs w:val="20"/>
          <w:lang w:val="en-US"/>
        </w:rPr>
        <w:t>__________________</w:t>
      </w:r>
      <w:r w:rsidRPr="00997C76">
        <w:rPr>
          <w:rFonts w:ascii="Arial" w:hAnsi="Arial" w:cs="Arial"/>
          <w:sz w:val="20"/>
          <w:szCs w:val="20"/>
          <w:lang w:val="en-US"/>
        </w:rPr>
        <w:tab/>
      </w:r>
    </w:p>
    <w:p w:rsidR="00CF1229" w:rsidRDefault="00CF1229" w:rsidP="00997C7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997C76" w:rsidRPr="00997C76" w:rsidRDefault="00997C76" w:rsidP="00997C7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CF1229">
        <w:rPr>
          <w:rFonts w:ascii="Arial" w:hAnsi="Arial" w:cs="Arial"/>
          <w:b/>
          <w:sz w:val="20"/>
          <w:szCs w:val="20"/>
          <w:lang w:val="en-US"/>
        </w:rPr>
        <w:t>Id#:</w:t>
      </w:r>
      <w:r w:rsidRPr="00997C76">
        <w:rPr>
          <w:rFonts w:ascii="Arial" w:hAnsi="Arial" w:cs="Arial"/>
          <w:sz w:val="20"/>
          <w:szCs w:val="20"/>
          <w:lang w:val="en-US"/>
        </w:rPr>
        <w:t xml:space="preserve"> ______________  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CF1229">
        <w:rPr>
          <w:rFonts w:ascii="Arial" w:hAnsi="Arial" w:cs="Arial"/>
          <w:b/>
          <w:sz w:val="20"/>
          <w:szCs w:val="20"/>
          <w:lang w:val="en-US"/>
        </w:rPr>
        <w:t>Phone</w:t>
      </w:r>
      <w:r w:rsidRPr="00997C76">
        <w:rPr>
          <w:rFonts w:ascii="Arial" w:hAnsi="Arial" w:cs="Arial"/>
          <w:sz w:val="20"/>
          <w:szCs w:val="20"/>
          <w:lang w:val="en-US"/>
        </w:rPr>
        <w:t xml:space="preserve"> </w:t>
      </w:r>
      <w:r w:rsidRPr="00CF1229">
        <w:rPr>
          <w:rFonts w:ascii="Arial" w:hAnsi="Arial" w:cs="Arial"/>
          <w:b/>
          <w:sz w:val="20"/>
          <w:szCs w:val="20"/>
          <w:lang w:val="en-US"/>
        </w:rPr>
        <w:t>#</w:t>
      </w:r>
      <w:r w:rsidRPr="00997C76">
        <w:rPr>
          <w:rFonts w:ascii="Arial" w:hAnsi="Arial" w:cs="Arial"/>
          <w:sz w:val="20"/>
          <w:szCs w:val="20"/>
          <w:lang w:val="en-US"/>
        </w:rPr>
        <w:t xml:space="preserve">: ___________________   </w:t>
      </w:r>
      <w:r w:rsidRPr="00CF1229">
        <w:rPr>
          <w:rFonts w:ascii="Arial" w:hAnsi="Arial" w:cs="Arial"/>
          <w:b/>
          <w:sz w:val="20"/>
          <w:szCs w:val="20"/>
          <w:lang w:val="en-US"/>
        </w:rPr>
        <w:t>E-mail</w:t>
      </w:r>
      <w:r w:rsidRPr="00997C76">
        <w:rPr>
          <w:rFonts w:ascii="Arial" w:hAnsi="Arial" w:cs="Arial"/>
          <w:sz w:val="20"/>
          <w:szCs w:val="20"/>
          <w:lang w:val="en-US"/>
        </w:rPr>
        <w:t>: __________________________</w:t>
      </w:r>
    </w:p>
    <w:p w:rsidR="00324AF4" w:rsidRPr="00997C76" w:rsidRDefault="00324AF4" w:rsidP="00997C7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CF1229" w:rsidRDefault="00CF1229" w:rsidP="00680B56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680B56" w:rsidRPr="00680B56" w:rsidRDefault="00680B56" w:rsidP="00680B56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680B56">
        <w:rPr>
          <w:rFonts w:ascii="Arial" w:hAnsi="Arial" w:cs="Arial"/>
          <w:sz w:val="20"/>
          <w:szCs w:val="20"/>
          <w:lang w:val="en-US"/>
        </w:rPr>
        <w:t xml:space="preserve">If you were academically disqualified from </w:t>
      </w:r>
      <w:r w:rsidR="00601917">
        <w:rPr>
          <w:rFonts w:ascii="Arial" w:hAnsi="Arial" w:cs="Arial"/>
          <w:sz w:val="20"/>
          <w:szCs w:val="20"/>
          <w:lang w:val="en-US"/>
        </w:rPr>
        <w:t xml:space="preserve">the </w:t>
      </w:r>
      <w:r w:rsidRPr="00680B56">
        <w:rPr>
          <w:rFonts w:ascii="Arial" w:hAnsi="Arial" w:cs="Arial"/>
          <w:sz w:val="20"/>
          <w:szCs w:val="20"/>
          <w:lang w:val="en-US"/>
        </w:rPr>
        <w:t>Universidad De La Salle Bajío</w:t>
      </w:r>
      <w:r w:rsidR="00D57181">
        <w:rPr>
          <w:rFonts w:ascii="Arial" w:hAnsi="Arial" w:cs="Arial"/>
          <w:sz w:val="20"/>
          <w:szCs w:val="20"/>
          <w:lang w:val="en-US"/>
        </w:rPr>
        <w:t xml:space="preserve"> </w:t>
      </w:r>
      <w:r w:rsidRPr="00680B56">
        <w:rPr>
          <w:rFonts w:ascii="Arial" w:hAnsi="Arial" w:cs="Arial"/>
          <w:sz w:val="20"/>
          <w:szCs w:val="20"/>
          <w:lang w:val="en-US"/>
        </w:rPr>
        <w:t>you must establish readmission before submitting appeal.</w:t>
      </w:r>
    </w:p>
    <w:p w:rsidR="00680B56" w:rsidRPr="00680B56" w:rsidRDefault="00680B56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324AF4" w:rsidRPr="00680B56" w:rsidRDefault="00CF1229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62064" wp14:editId="5405715F">
                <wp:simplePos x="0" y="0"/>
                <wp:positionH relativeFrom="column">
                  <wp:posOffset>211455</wp:posOffset>
                </wp:positionH>
                <wp:positionV relativeFrom="paragraph">
                  <wp:posOffset>140970</wp:posOffset>
                </wp:positionV>
                <wp:extent cx="190500" cy="149860"/>
                <wp:effectExtent l="0" t="0" r="19050" b="2159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9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16.65pt;margin-top:11.1pt;width:1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" fillcolor="white [3212]" strokecolor="black [3213]"/>
            </w:pict>
          </mc:Fallback>
        </mc:AlternateContent>
      </w:r>
      <w:r w:rsidR="00AD3C73" w:rsidRPr="00680B56">
        <w:rPr>
          <w:rFonts w:ascii="Arial" w:hAnsi="Arial" w:cs="Arial"/>
          <w:sz w:val="20"/>
          <w:szCs w:val="20"/>
          <w:lang w:val="en-US"/>
        </w:rPr>
        <w:t>Reason(s) for your Satisfactory Academic Progress Appeal</w:t>
      </w:r>
    </w:p>
    <w:p w:rsidR="00AD3C73" w:rsidRPr="00680B56" w:rsidRDefault="00AD3C73" w:rsidP="0033106E">
      <w:pPr>
        <w:pStyle w:val="Sinespaciado"/>
        <w:ind w:firstLine="708"/>
        <w:rPr>
          <w:rFonts w:ascii="Arial" w:hAnsi="Arial" w:cs="Arial"/>
          <w:sz w:val="20"/>
          <w:szCs w:val="20"/>
          <w:lang w:val="en-US"/>
        </w:rPr>
      </w:pPr>
      <w:r w:rsidRPr="00680B56">
        <w:rPr>
          <w:rFonts w:ascii="Arial" w:hAnsi="Arial" w:cs="Arial"/>
          <w:sz w:val="20"/>
          <w:szCs w:val="20"/>
          <w:lang w:val="en-US"/>
        </w:rPr>
        <w:t xml:space="preserve">Failed to meet G.P.A. </w:t>
      </w:r>
      <w:r w:rsidR="00781421">
        <w:rPr>
          <w:rFonts w:ascii="Arial" w:hAnsi="Arial" w:cs="Arial"/>
          <w:sz w:val="20"/>
          <w:szCs w:val="20"/>
          <w:lang w:val="en-US"/>
        </w:rPr>
        <w:t>r</w:t>
      </w:r>
      <w:r w:rsidRPr="00680B56">
        <w:rPr>
          <w:rFonts w:ascii="Arial" w:hAnsi="Arial" w:cs="Arial"/>
          <w:sz w:val="20"/>
          <w:szCs w:val="20"/>
          <w:lang w:val="en-US"/>
        </w:rPr>
        <w:t>equirement</w:t>
      </w:r>
    </w:p>
    <w:p w:rsidR="0033106E" w:rsidRDefault="0033106E" w:rsidP="0033106E">
      <w:pPr>
        <w:pStyle w:val="Sinespaciado"/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F2EAB" wp14:editId="7A5E2C10">
                <wp:simplePos x="0" y="0"/>
                <wp:positionH relativeFrom="column">
                  <wp:posOffset>213730</wp:posOffset>
                </wp:positionH>
                <wp:positionV relativeFrom="paragraph">
                  <wp:posOffset>12700</wp:posOffset>
                </wp:positionV>
                <wp:extent cx="191068" cy="150126"/>
                <wp:effectExtent l="0" t="0" r="19050" b="2159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" cy="1501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16.85pt;margin-top:1pt;width:15.05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" fillcolor="white [3212]" strokecolor="black [3213]"/>
            </w:pict>
          </mc:Fallback>
        </mc:AlternateContent>
      </w:r>
      <w:r w:rsidR="00AD3C73" w:rsidRPr="00680B56">
        <w:rPr>
          <w:rFonts w:ascii="Arial" w:hAnsi="Arial" w:cs="Arial"/>
          <w:sz w:val="20"/>
          <w:szCs w:val="20"/>
          <w:lang w:val="en-US"/>
        </w:rPr>
        <w:t>Reinstatement</w:t>
      </w:r>
    </w:p>
    <w:p w:rsidR="00AD3C73" w:rsidRPr="00680B56" w:rsidRDefault="0033106E" w:rsidP="0033106E">
      <w:pPr>
        <w:pStyle w:val="Sinespaciado"/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93D2D" wp14:editId="407CA71D">
                <wp:simplePos x="0" y="0"/>
                <wp:positionH relativeFrom="column">
                  <wp:posOffset>212725</wp:posOffset>
                </wp:positionH>
                <wp:positionV relativeFrom="paragraph">
                  <wp:posOffset>33503</wp:posOffset>
                </wp:positionV>
                <wp:extent cx="191068" cy="150126"/>
                <wp:effectExtent l="0" t="0" r="19050" b="2159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" cy="1501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16.75pt;margin-top:2.65pt;width:15.05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" fillcolor="white [3212]" strokecolor="black [3213]"/>
            </w:pict>
          </mc:Fallback>
        </mc:AlternateContent>
      </w:r>
      <w:r w:rsidR="00680B56">
        <w:rPr>
          <w:rFonts w:ascii="Arial" w:hAnsi="Arial" w:cs="Arial"/>
          <w:sz w:val="20"/>
          <w:szCs w:val="20"/>
          <w:lang w:val="en-US"/>
        </w:rPr>
        <w:t>Exceeded Maximum Time Frame</w:t>
      </w:r>
      <w:r w:rsidR="00AD3C73" w:rsidRPr="00680B56">
        <w:rPr>
          <w:rFonts w:ascii="Arial" w:hAnsi="Arial" w:cs="Arial"/>
          <w:sz w:val="20"/>
          <w:szCs w:val="20"/>
          <w:lang w:val="en-US"/>
        </w:rPr>
        <w:t xml:space="preserve"> </w:t>
      </w:r>
      <w:r w:rsidR="00AD3C73" w:rsidRPr="00680B56">
        <w:rPr>
          <w:rFonts w:ascii="Arial" w:hAnsi="Arial" w:cs="Arial"/>
          <w:sz w:val="20"/>
          <w:szCs w:val="20"/>
          <w:lang w:val="en-US"/>
        </w:rPr>
        <w:tab/>
      </w:r>
      <w:r w:rsidR="00AD3C73" w:rsidRPr="00680B56">
        <w:rPr>
          <w:rFonts w:ascii="Arial" w:hAnsi="Arial" w:cs="Arial"/>
          <w:sz w:val="20"/>
          <w:szCs w:val="20"/>
          <w:lang w:val="en-US"/>
        </w:rPr>
        <w:tab/>
      </w:r>
      <w:r w:rsidR="00AD3C73" w:rsidRPr="00680B56">
        <w:rPr>
          <w:rFonts w:ascii="Arial" w:hAnsi="Arial" w:cs="Arial"/>
          <w:sz w:val="20"/>
          <w:szCs w:val="20"/>
          <w:lang w:val="en-US"/>
        </w:rPr>
        <w:tab/>
      </w:r>
      <w:r w:rsidR="00AD3C73" w:rsidRPr="00680B56">
        <w:rPr>
          <w:rFonts w:ascii="Arial" w:hAnsi="Arial" w:cs="Arial"/>
          <w:sz w:val="20"/>
          <w:szCs w:val="20"/>
          <w:lang w:val="en-US"/>
        </w:rPr>
        <w:tab/>
      </w:r>
      <w:r w:rsidR="00AD3C73" w:rsidRPr="00680B56">
        <w:rPr>
          <w:rFonts w:ascii="Arial" w:hAnsi="Arial" w:cs="Arial"/>
          <w:sz w:val="20"/>
          <w:szCs w:val="20"/>
          <w:lang w:val="en-US"/>
        </w:rPr>
        <w:tab/>
      </w:r>
      <w:r w:rsidR="00AD3C73" w:rsidRPr="00680B56">
        <w:rPr>
          <w:rFonts w:ascii="Arial" w:hAnsi="Arial" w:cs="Arial"/>
          <w:sz w:val="20"/>
          <w:szCs w:val="20"/>
          <w:lang w:val="en-US"/>
        </w:rPr>
        <w:tab/>
      </w:r>
    </w:p>
    <w:p w:rsidR="00AD3C73" w:rsidRPr="00680B56" w:rsidRDefault="00AD3C73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680B5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B121D" w:rsidRPr="00680B56" w:rsidRDefault="005B121D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680B56">
        <w:rPr>
          <w:rFonts w:ascii="Arial" w:hAnsi="Arial" w:cs="Arial"/>
          <w:sz w:val="20"/>
          <w:szCs w:val="20"/>
          <w:lang w:val="en-US"/>
        </w:rPr>
        <w:t>Please respond to the following questions. If you need additional space, attach a separate page.</w:t>
      </w:r>
    </w:p>
    <w:p w:rsidR="005B121D" w:rsidRPr="00680B56" w:rsidRDefault="005B121D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5B121D" w:rsidRDefault="005B121D" w:rsidP="005B121D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680B56">
        <w:rPr>
          <w:rFonts w:ascii="Arial" w:hAnsi="Arial" w:cs="Arial"/>
          <w:sz w:val="20"/>
          <w:szCs w:val="20"/>
          <w:lang w:val="en-US"/>
        </w:rPr>
        <w:t>Describe in detail the reason(s) why you failed to meet the satisfactory academic progress policy</w:t>
      </w:r>
      <w:r w:rsidR="00601917">
        <w:rPr>
          <w:rFonts w:ascii="Arial" w:hAnsi="Arial" w:cs="Arial"/>
          <w:sz w:val="20"/>
          <w:szCs w:val="20"/>
          <w:lang w:val="en-US"/>
        </w:rPr>
        <w:t>.</w:t>
      </w:r>
    </w:p>
    <w:p w:rsidR="00680B56" w:rsidRPr="00680B56" w:rsidRDefault="00680B56" w:rsidP="00680B56">
      <w:pPr>
        <w:pStyle w:val="Sinespaciado"/>
        <w:ind w:left="284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0"/>
      </w:tblGrid>
      <w:tr w:rsidR="00680B56" w:rsidRPr="00C74EEE" w:rsidTr="007A44FC">
        <w:trPr>
          <w:trHeight w:val="397"/>
        </w:trPr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680B56" w:rsidRPr="00680B56" w:rsidRDefault="00680B56" w:rsidP="00C1449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0B56" w:rsidRPr="00C74EEE" w:rsidTr="007A44FC">
        <w:trPr>
          <w:trHeight w:val="397"/>
        </w:trPr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680B56" w:rsidRPr="00680B56" w:rsidRDefault="00680B56" w:rsidP="00C14494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80B56" w:rsidRDefault="00680B56" w:rsidP="00680B56">
      <w:pPr>
        <w:pStyle w:val="Sinespaciado"/>
        <w:ind w:left="284"/>
        <w:rPr>
          <w:rFonts w:ascii="Arial" w:hAnsi="Arial" w:cs="Arial"/>
          <w:sz w:val="20"/>
          <w:szCs w:val="20"/>
          <w:lang w:val="en-US"/>
        </w:rPr>
      </w:pPr>
    </w:p>
    <w:p w:rsidR="005B121D" w:rsidRPr="00680B56" w:rsidRDefault="005B121D" w:rsidP="005B121D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680B56">
        <w:rPr>
          <w:rFonts w:ascii="Arial" w:hAnsi="Arial" w:cs="Arial"/>
          <w:sz w:val="20"/>
          <w:szCs w:val="20"/>
          <w:lang w:val="en-US"/>
        </w:rPr>
        <w:t>How do you plan to resolve and/or av</w:t>
      </w:r>
      <w:r w:rsidR="00CF1229">
        <w:rPr>
          <w:rFonts w:ascii="Arial" w:hAnsi="Arial" w:cs="Arial"/>
          <w:sz w:val="20"/>
          <w:szCs w:val="20"/>
          <w:lang w:val="en-US"/>
        </w:rPr>
        <w:t>o</w:t>
      </w:r>
      <w:r w:rsidRPr="00680B56">
        <w:rPr>
          <w:rFonts w:ascii="Arial" w:hAnsi="Arial" w:cs="Arial"/>
          <w:sz w:val="20"/>
          <w:szCs w:val="20"/>
          <w:lang w:val="en-US"/>
        </w:rPr>
        <w:t xml:space="preserve">id the </w:t>
      </w:r>
      <w:r w:rsidR="00601917">
        <w:rPr>
          <w:rFonts w:ascii="Arial" w:hAnsi="Arial" w:cs="Arial"/>
          <w:sz w:val="20"/>
          <w:szCs w:val="20"/>
          <w:lang w:val="en-US"/>
        </w:rPr>
        <w:t>mitigating circumstance?</w:t>
      </w: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0"/>
      </w:tblGrid>
      <w:tr w:rsidR="00680B56" w:rsidRPr="007A44FC" w:rsidTr="007A44FC">
        <w:trPr>
          <w:trHeight w:val="397"/>
        </w:trPr>
        <w:tc>
          <w:tcPr>
            <w:tcW w:w="8770" w:type="dxa"/>
            <w:tcBorders>
              <w:bottom w:val="single" w:sz="4" w:space="0" w:color="auto"/>
            </w:tcBorders>
          </w:tcPr>
          <w:p w:rsidR="00680B56" w:rsidRPr="00680B56" w:rsidRDefault="00680B56" w:rsidP="00AF17B3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0B56" w:rsidRPr="007A44FC" w:rsidTr="007A44FC">
        <w:trPr>
          <w:trHeight w:val="397"/>
        </w:trPr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680B56" w:rsidRPr="00680B56" w:rsidRDefault="00680B56" w:rsidP="00AF17B3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0B56" w:rsidRPr="007A44FC" w:rsidTr="007A44FC">
        <w:trPr>
          <w:trHeight w:val="397"/>
        </w:trPr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680B56" w:rsidRPr="00680B56" w:rsidRDefault="00680B56" w:rsidP="00AF17B3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B121D" w:rsidRPr="00680B56" w:rsidRDefault="005B121D" w:rsidP="005B121D">
      <w:pPr>
        <w:pStyle w:val="Sinespaciado"/>
        <w:ind w:left="720"/>
        <w:rPr>
          <w:rFonts w:ascii="Arial" w:hAnsi="Arial" w:cs="Arial"/>
          <w:sz w:val="20"/>
          <w:szCs w:val="20"/>
          <w:lang w:val="en-US"/>
        </w:rPr>
      </w:pPr>
    </w:p>
    <w:p w:rsidR="005B121D" w:rsidRPr="00680B56" w:rsidRDefault="005B121D" w:rsidP="005B121D">
      <w:pPr>
        <w:pStyle w:val="Sinespaciado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680B56">
        <w:rPr>
          <w:rFonts w:ascii="Arial" w:hAnsi="Arial" w:cs="Arial"/>
          <w:sz w:val="20"/>
          <w:szCs w:val="20"/>
          <w:lang w:val="en-US"/>
        </w:rPr>
        <w:t>How do you plan to maintain satisfactory academic progress in the future?</w:t>
      </w: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0"/>
      </w:tblGrid>
      <w:tr w:rsidR="00680B56" w:rsidRPr="007A44FC" w:rsidTr="007A44FC">
        <w:trPr>
          <w:trHeight w:val="397"/>
        </w:trPr>
        <w:tc>
          <w:tcPr>
            <w:tcW w:w="8770" w:type="dxa"/>
            <w:tcBorders>
              <w:bottom w:val="single" w:sz="4" w:space="0" w:color="auto"/>
            </w:tcBorders>
          </w:tcPr>
          <w:p w:rsidR="00680B56" w:rsidRPr="00680B56" w:rsidRDefault="00680B56" w:rsidP="00AF17B3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0B56" w:rsidRPr="007A44FC" w:rsidTr="007A44FC">
        <w:trPr>
          <w:trHeight w:val="397"/>
        </w:trPr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680B56" w:rsidRPr="00680B56" w:rsidRDefault="00680B56" w:rsidP="00AF17B3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0B56" w:rsidRPr="007A44FC" w:rsidTr="007A44FC">
        <w:trPr>
          <w:trHeight w:val="397"/>
        </w:trPr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680B56" w:rsidRPr="00680B56" w:rsidRDefault="00680B56" w:rsidP="00AF17B3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D3C73" w:rsidRDefault="00AD3C73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680B56" w:rsidRDefault="00AE7079" w:rsidP="00D57181">
      <w:pPr>
        <w:pStyle w:val="Sinespaciad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All documents must be submitted in person to the Financial Aid Office. </w:t>
      </w:r>
      <w:r w:rsidRPr="00CF1229">
        <w:rPr>
          <w:rFonts w:ascii="Arial" w:hAnsi="Arial" w:cs="Arial"/>
          <w:sz w:val="20"/>
          <w:szCs w:val="20"/>
          <w:u w:val="single"/>
          <w:lang w:val="en-US"/>
        </w:rPr>
        <w:t>We do not accept faxed, mailed, or emailed SAP Appeals.</w:t>
      </w:r>
      <w:r>
        <w:rPr>
          <w:rFonts w:ascii="Arial" w:hAnsi="Arial" w:cs="Arial"/>
          <w:sz w:val="20"/>
          <w:szCs w:val="20"/>
          <w:lang w:val="en-US"/>
        </w:rPr>
        <w:t xml:space="preserve"> The last day to submit any SAP Appeal document is 15 days after the start of</w:t>
      </w:r>
      <w:r w:rsidR="00D57181">
        <w:rPr>
          <w:rFonts w:ascii="Arial" w:hAnsi="Arial" w:cs="Arial"/>
          <w:sz w:val="20"/>
          <w:szCs w:val="20"/>
          <w:lang w:val="en-US"/>
        </w:rPr>
        <w:t xml:space="preserve"> the</w:t>
      </w:r>
      <w:r>
        <w:rPr>
          <w:rFonts w:ascii="Arial" w:hAnsi="Arial" w:cs="Arial"/>
          <w:sz w:val="20"/>
          <w:szCs w:val="20"/>
          <w:lang w:val="en-US"/>
        </w:rPr>
        <w:t xml:space="preserve"> term.</w:t>
      </w:r>
    </w:p>
    <w:p w:rsidR="00AE7079" w:rsidRDefault="00AE7079" w:rsidP="00D57181">
      <w:pPr>
        <w:pStyle w:val="Sinespaciado"/>
        <w:jc w:val="both"/>
        <w:rPr>
          <w:rFonts w:ascii="Arial" w:hAnsi="Arial" w:cs="Arial"/>
          <w:sz w:val="20"/>
          <w:szCs w:val="20"/>
          <w:lang w:val="en-US"/>
        </w:rPr>
      </w:pPr>
    </w:p>
    <w:p w:rsidR="00680B56" w:rsidRPr="00997C76" w:rsidRDefault="00680B56" w:rsidP="00D57181">
      <w:pPr>
        <w:pStyle w:val="Sinespaciad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97C76">
        <w:rPr>
          <w:rFonts w:ascii="Arial" w:hAnsi="Arial" w:cs="Arial"/>
          <w:b/>
          <w:sz w:val="20"/>
          <w:szCs w:val="20"/>
          <w:lang w:val="en-US"/>
        </w:rPr>
        <w:t>Probation</w:t>
      </w:r>
    </w:p>
    <w:p w:rsidR="00680B56" w:rsidRDefault="00680B56" w:rsidP="00D57181">
      <w:pPr>
        <w:pStyle w:val="Sinespaciad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Appeals are reviewed by Financial Aid counseling staff and you will be notified </w:t>
      </w:r>
      <w:r w:rsidR="00AE7079">
        <w:rPr>
          <w:rFonts w:ascii="Arial" w:hAnsi="Arial" w:cs="Arial"/>
          <w:sz w:val="20"/>
          <w:szCs w:val="20"/>
          <w:lang w:val="en-US"/>
        </w:rPr>
        <w:t>of</w:t>
      </w:r>
      <w:r>
        <w:rPr>
          <w:rFonts w:ascii="Arial" w:hAnsi="Arial" w:cs="Arial"/>
          <w:sz w:val="20"/>
          <w:szCs w:val="20"/>
          <w:lang w:val="en-US"/>
        </w:rPr>
        <w:t xml:space="preserve"> outcome by email. If an appeal is approved</w:t>
      </w:r>
      <w:r w:rsidR="00601917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student is put on Financial Aid Academic Progress Probation for one term. Student must successfully complete the probationary term to be eligible for financial aid subsequent terms.</w:t>
      </w:r>
    </w:p>
    <w:p w:rsidR="00680B56" w:rsidRDefault="00680B56" w:rsidP="00D57181">
      <w:pPr>
        <w:pStyle w:val="Sinespaciado"/>
        <w:jc w:val="both"/>
        <w:rPr>
          <w:rFonts w:ascii="Arial" w:hAnsi="Arial" w:cs="Arial"/>
          <w:sz w:val="20"/>
          <w:szCs w:val="20"/>
          <w:lang w:val="en-US"/>
        </w:rPr>
      </w:pPr>
    </w:p>
    <w:p w:rsidR="00AE7079" w:rsidRPr="00997C76" w:rsidRDefault="00AE7079" w:rsidP="00D57181">
      <w:pPr>
        <w:pStyle w:val="Sinespaciad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97C76">
        <w:rPr>
          <w:rFonts w:ascii="Arial" w:hAnsi="Arial" w:cs="Arial"/>
          <w:b/>
          <w:sz w:val="20"/>
          <w:szCs w:val="20"/>
          <w:lang w:val="en-US"/>
        </w:rPr>
        <w:t>Statement of Understanding:</w:t>
      </w:r>
    </w:p>
    <w:p w:rsidR="00AE7079" w:rsidRDefault="00AE7079" w:rsidP="00D57181">
      <w:pPr>
        <w:pStyle w:val="Sinespaciad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certify that the above </w:t>
      </w:r>
      <w:r w:rsidR="00997C76">
        <w:rPr>
          <w:rFonts w:ascii="Arial" w:hAnsi="Arial" w:cs="Arial"/>
          <w:sz w:val="20"/>
          <w:szCs w:val="20"/>
          <w:lang w:val="en-US"/>
        </w:rPr>
        <w:t>information</w:t>
      </w:r>
      <w:r>
        <w:rPr>
          <w:rFonts w:ascii="Arial" w:hAnsi="Arial" w:cs="Arial"/>
          <w:sz w:val="20"/>
          <w:szCs w:val="20"/>
          <w:lang w:val="en-US"/>
        </w:rPr>
        <w:t xml:space="preserve"> is true and correct. I understand that I currently do not have financial aid and I am responsible for my fees and charges. Submission of an appeal does not defer required payments. I understand that not all appeals are approved and that decisions are final.</w:t>
      </w:r>
    </w:p>
    <w:p w:rsidR="00AE7079" w:rsidRDefault="00AE7079" w:rsidP="00D57181">
      <w:pPr>
        <w:pStyle w:val="Sinespaciado"/>
        <w:jc w:val="both"/>
        <w:rPr>
          <w:rFonts w:ascii="Arial" w:hAnsi="Arial" w:cs="Arial"/>
          <w:sz w:val="20"/>
          <w:szCs w:val="20"/>
          <w:lang w:val="en-US"/>
        </w:rPr>
      </w:pPr>
    </w:p>
    <w:p w:rsidR="00781421" w:rsidRDefault="00781421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AE7079" w:rsidRDefault="00AE7079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___________________</w:t>
      </w:r>
    </w:p>
    <w:p w:rsidR="00AE7079" w:rsidRDefault="00AE7079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Student Signature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Date</w:t>
      </w:r>
    </w:p>
    <w:p w:rsidR="00AE7079" w:rsidRDefault="00AE7079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7A44FC" w:rsidRDefault="007A44FC" w:rsidP="00324AF4">
      <w:pPr>
        <w:pStyle w:val="Sinespaciado"/>
        <w:rPr>
          <w:rFonts w:ascii="Arial" w:hAnsi="Arial" w:cs="Arial"/>
          <w:sz w:val="20"/>
          <w:szCs w:val="20"/>
          <w:lang w:val="en-US"/>
        </w:rPr>
      </w:pPr>
    </w:p>
    <w:p w:rsidR="00AE7079" w:rsidRDefault="00AE7079" w:rsidP="00AE707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For office use only</w:t>
      </w:r>
    </w:p>
    <w:p w:rsidR="00AE7079" w:rsidRDefault="00AE7079" w:rsidP="00997C7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Received by: _______________________________________</w:t>
      </w:r>
      <w:r w:rsidR="00997C76">
        <w:rPr>
          <w:rFonts w:ascii="Arial" w:hAnsi="Arial" w:cs="Arial"/>
          <w:sz w:val="20"/>
          <w:szCs w:val="20"/>
          <w:lang w:val="en-US"/>
        </w:rPr>
        <w:t>_ Date</w:t>
      </w:r>
      <w:r>
        <w:rPr>
          <w:rFonts w:ascii="Arial" w:hAnsi="Arial" w:cs="Arial"/>
          <w:sz w:val="20"/>
          <w:szCs w:val="20"/>
          <w:lang w:val="en-US"/>
        </w:rPr>
        <w:t>: __________________</w:t>
      </w:r>
    </w:p>
    <w:p w:rsidR="00AE7079" w:rsidRDefault="00AE7079" w:rsidP="00997C7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lang w:val="en-US"/>
        </w:rPr>
      </w:pPr>
    </w:p>
    <w:p w:rsidR="00324AF4" w:rsidRPr="00324AF4" w:rsidRDefault="00AE7079" w:rsidP="007A44F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Action taken: _______________________________________</w:t>
      </w:r>
      <w:r w:rsidR="00997C76">
        <w:rPr>
          <w:rFonts w:ascii="Arial" w:hAnsi="Arial" w:cs="Arial"/>
          <w:sz w:val="20"/>
          <w:szCs w:val="20"/>
          <w:lang w:val="en-US"/>
        </w:rPr>
        <w:t>_ Date</w:t>
      </w:r>
      <w:r>
        <w:rPr>
          <w:rFonts w:ascii="Arial" w:hAnsi="Arial" w:cs="Arial"/>
          <w:sz w:val="20"/>
          <w:szCs w:val="20"/>
          <w:lang w:val="en-US"/>
        </w:rPr>
        <w:t>: __________________</w:t>
      </w:r>
      <w:bookmarkStart w:id="0" w:name="_GoBack"/>
      <w:bookmarkEnd w:id="0"/>
    </w:p>
    <w:sectPr w:rsidR="00324AF4" w:rsidRPr="00324AF4" w:rsidSect="007A44FC">
      <w:pgSz w:w="12240" w:h="15840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D0" w:rsidRDefault="00C03FD0" w:rsidP="00C74EEE">
      <w:pPr>
        <w:spacing w:after="0" w:line="240" w:lineRule="auto"/>
      </w:pPr>
      <w:r>
        <w:separator/>
      </w:r>
    </w:p>
  </w:endnote>
  <w:endnote w:type="continuationSeparator" w:id="0">
    <w:p w:rsidR="00C03FD0" w:rsidRDefault="00C03FD0" w:rsidP="00C7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D0" w:rsidRDefault="00C03FD0" w:rsidP="00C74EEE">
      <w:pPr>
        <w:spacing w:after="0" w:line="240" w:lineRule="auto"/>
      </w:pPr>
      <w:r>
        <w:separator/>
      </w:r>
    </w:p>
  </w:footnote>
  <w:footnote w:type="continuationSeparator" w:id="0">
    <w:p w:rsidR="00C03FD0" w:rsidRDefault="00C03FD0" w:rsidP="00C7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F4A"/>
    <w:multiLevelType w:val="hybridMultilevel"/>
    <w:tmpl w:val="285A4B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2532CD"/>
    <w:rsid w:val="00324AF4"/>
    <w:rsid w:val="0033106E"/>
    <w:rsid w:val="005B121D"/>
    <w:rsid w:val="00601917"/>
    <w:rsid w:val="00680B56"/>
    <w:rsid w:val="00781421"/>
    <w:rsid w:val="007A44FC"/>
    <w:rsid w:val="00997C76"/>
    <w:rsid w:val="00A4642F"/>
    <w:rsid w:val="00AD3C73"/>
    <w:rsid w:val="00AE7079"/>
    <w:rsid w:val="00B1185E"/>
    <w:rsid w:val="00C03FD0"/>
    <w:rsid w:val="00C74EEE"/>
    <w:rsid w:val="00CF1229"/>
    <w:rsid w:val="00D57181"/>
    <w:rsid w:val="00DE3418"/>
    <w:rsid w:val="00F1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AF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4AF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2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4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EEE"/>
  </w:style>
  <w:style w:type="paragraph" w:styleId="Piedepgina">
    <w:name w:val="footer"/>
    <w:basedOn w:val="Normal"/>
    <w:link w:val="PiedepginaCar"/>
    <w:uiPriority w:val="99"/>
    <w:unhideWhenUsed/>
    <w:rsid w:val="00C74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AF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4AF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2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4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EEE"/>
  </w:style>
  <w:style w:type="paragraph" w:styleId="Piedepgina">
    <w:name w:val="footer"/>
    <w:basedOn w:val="Normal"/>
    <w:link w:val="PiedepginaCar"/>
    <w:uiPriority w:val="99"/>
    <w:unhideWhenUsed/>
    <w:rsid w:val="00C74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417A0C-7D31-4D49-A9B3-3837B8C96C9F}"/>
</file>

<file path=customXml/itemProps2.xml><?xml version="1.0" encoding="utf-8"?>
<ds:datastoreItem xmlns:ds="http://schemas.openxmlformats.org/officeDocument/2006/customXml" ds:itemID="{4F728AFA-31AC-4E05-8FAD-34047FB66F62}"/>
</file>

<file path=customXml/itemProps3.xml><?xml version="1.0" encoding="utf-8"?>
<ds:datastoreItem xmlns:ds="http://schemas.openxmlformats.org/officeDocument/2006/customXml" ds:itemID="{6093DD34-80D1-4AD4-B050-148708063EE1}"/>
</file>

<file path=customXml/itemProps4.xml><?xml version="1.0" encoding="utf-8"?>
<ds:datastoreItem xmlns:ds="http://schemas.openxmlformats.org/officeDocument/2006/customXml" ds:itemID="{143CDD65-4053-4C96-8378-1B63A5AB2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Salle Bajío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Préstamo</dc:creator>
  <cp:lastModifiedBy>Administrativo</cp:lastModifiedBy>
  <cp:revision>7</cp:revision>
  <cp:lastPrinted>2015-04-21T19:33:00Z</cp:lastPrinted>
  <dcterms:created xsi:type="dcterms:W3CDTF">2013-09-26T22:05:00Z</dcterms:created>
  <dcterms:modified xsi:type="dcterms:W3CDTF">2017-04-10T21:17:00Z</dcterms:modified>
</cp:coreProperties>
</file>